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119" w:rsidRPr="0089751C" w:rsidRDefault="00E75119" w:rsidP="00E75119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  <w:r w:rsidRPr="0089751C">
        <w:rPr>
          <w:rFonts w:ascii="Franklin Gothic Medium" w:hAnsi="Franklin Gothic Medium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-252095</wp:posOffset>
            </wp:positionV>
            <wp:extent cx="1774825" cy="1485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9751C">
        <w:rPr>
          <w:rFonts w:ascii="Franklin Gothic Medium" w:hAnsi="Franklin Gothic Medium"/>
          <w:b/>
          <w:sz w:val="32"/>
          <w:szCs w:val="32"/>
        </w:rPr>
        <w:t>ANNA  ČESKÝ</w:t>
      </w:r>
      <w:proofErr w:type="gramEnd"/>
      <w:r w:rsidRPr="0089751C">
        <w:rPr>
          <w:rFonts w:ascii="Franklin Gothic Medium" w:hAnsi="Franklin Gothic Medium"/>
          <w:b/>
          <w:sz w:val="32"/>
          <w:szCs w:val="32"/>
        </w:rPr>
        <w:t xml:space="preserve">  BROD, sociální služby pro seniory</w:t>
      </w:r>
    </w:p>
    <w:p w:rsidR="00E75119" w:rsidRPr="00C86F9B" w:rsidRDefault="00E75119" w:rsidP="00E75119">
      <w:pPr>
        <w:jc w:val="center"/>
        <w:rPr>
          <w:rFonts w:ascii="Arial" w:hAnsi="Arial" w:cs="Arial"/>
        </w:rPr>
      </w:pPr>
      <w:proofErr w:type="spellStart"/>
      <w:r w:rsidRPr="00C86F9B">
        <w:rPr>
          <w:rFonts w:ascii="Arial" w:hAnsi="Arial" w:cs="Arial"/>
        </w:rPr>
        <w:t>Žitomířská</w:t>
      </w:r>
      <w:proofErr w:type="spellEnd"/>
      <w:r w:rsidRPr="00C86F9B">
        <w:rPr>
          <w:rFonts w:ascii="Arial" w:hAnsi="Arial" w:cs="Arial"/>
        </w:rPr>
        <w:t xml:space="preserve"> </w:t>
      </w:r>
      <w:proofErr w:type="gramStart"/>
      <w:r w:rsidRPr="00C86F9B">
        <w:rPr>
          <w:rFonts w:ascii="Arial" w:hAnsi="Arial" w:cs="Arial"/>
        </w:rPr>
        <w:t xml:space="preserve">323,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282</w:t>
      </w:r>
      <w:proofErr w:type="gramEnd"/>
      <w:r w:rsidRPr="00C86F9B">
        <w:rPr>
          <w:rFonts w:ascii="Arial" w:hAnsi="Arial" w:cs="Arial"/>
        </w:rPr>
        <w:t xml:space="preserve"> 01 Český Brod</w:t>
      </w:r>
    </w:p>
    <w:p w:rsidR="00E75119" w:rsidRPr="00C86F9B" w:rsidRDefault="00E75119" w:rsidP="00E75119">
      <w:pP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IČ 00873713</w:t>
      </w:r>
    </w:p>
    <w:p w:rsidR="00E75119" w:rsidRPr="00C86F9B" w:rsidRDefault="00E75119" w:rsidP="00E7511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Tel. 321 622 </w:t>
      </w:r>
      <w:proofErr w:type="gramStart"/>
      <w:r w:rsidRPr="00C86F9B">
        <w:rPr>
          <w:rFonts w:ascii="Arial" w:hAnsi="Arial" w:cs="Arial"/>
        </w:rPr>
        <w:t xml:space="preserve">257,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Tel.</w:t>
      </w:r>
      <w:proofErr w:type="gramEnd"/>
      <w:r w:rsidRPr="00C86F9B">
        <w:rPr>
          <w:rFonts w:ascii="Arial" w:hAnsi="Arial" w:cs="Arial"/>
        </w:rPr>
        <w:t>/fax 321 623 330</w:t>
      </w:r>
    </w:p>
    <w:p w:rsidR="00E75119" w:rsidRDefault="00E75119" w:rsidP="00E7511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C36C57" w:rsidRDefault="00C36C57" w:rsidP="00E7511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INFORMACE O ZPRACOVÁNÍ OSOBNÍCH ÚDAJ</w:t>
      </w:r>
      <w:r>
        <w:rPr>
          <w:rFonts w:ascii="Times New Roman" w:hAnsi="Times New Roman" w:cs="Times New Roman"/>
          <w:b/>
          <w:sz w:val="28"/>
          <w:szCs w:val="28"/>
        </w:rPr>
        <w:t>Ů</w:t>
      </w:r>
      <w:r w:rsidR="00E75119">
        <w:rPr>
          <w:rFonts w:ascii="Times New Roman" w:hAnsi="Times New Roman" w:cs="Times New Roman"/>
          <w:b/>
          <w:sz w:val="28"/>
          <w:szCs w:val="28"/>
        </w:rPr>
        <w:t xml:space="preserve"> ZAMĚSTNANCŮ</w:t>
      </w:r>
    </w:p>
    <w:p w:rsidR="00C36C57" w:rsidRPr="00204B7A" w:rsidRDefault="00C36C57" w:rsidP="00C36C5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36C57" w:rsidRDefault="006938BA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6938BA">
        <w:rPr>
          <w:rFonts w:ascii="Times New Roman" w:hAnsi="Times New Roman" w:cs="Times New Roman"/>
          <w:b/>
          <w:szCs w:val="24"/>
          <w:shd w:val="clear" w:color="auto" w:fill="FFFFFF"/>
        </w:rPr>
        <w:t>ANNA ČESKÝ BROD, sociální služby pro seniory</w:t>
      </w:r>
      <w:r w:rsidRPr="006938BA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C36C57" w:rsidRPr="009F21B0">
        <w:rPr>
          <w:rFonts w:ascii="Times New Roman" w:hAnsi="Times New Roman" w:cs="Times New Roman"/>
          <w:szCs w:val="24"/>
          <w:shd w:val="clear" w:color="auto" w:fill="FFFFFF"/>
        </w:rPr>
        <w:t>IČO:</w:t>
      </w:r>
      <w:r w:rsidR="00C36C5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>00873713</w:t>
      </w:r>
      <w:r w:rsidR="00C36C57">
        <w:rPr>
          <w:rFonts w:ascii="Times New Roman" w:hAnsi="Times New Roman" w:cs="Times New Roman"/>
          <w:szCs w:val="24"/>
          <w:shd w:val="clear" w:color="auto" w:fill="FFFFFF"/>
        </w:rPr>
        <w:t>, s</w:t>
      </w:r>
      <w:r w:rsidR="00C36C57" w:rsidRPr="009F21B0">
        <w:rPr>
          <w:rFonts w:ascii="Times New Roman" w:hAnsi="Times New Roman" w:cs="Times New Roman"/>
          <w:szCs w:val="24"/>
          <w:shd w:val="clear" w:color="auto" w:fill="FFFFFF"/>
        </w:rPr>
        <w:t>e sídlem</w:t>
      </w:r>
      <w:r w:rsidR="00C36C5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Žitomířská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323, Český Brod</w:t>
      </w:r>
      <w:r w:rsidR="00C36C57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C36C57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36C57" w:rsidRPr="009F21B0">
        <w:rPr>
          <w:rFonts w:ascii="Times New Roman" w:hAnsi="Times New Roman" w:cs="Times New Roman"/>
          <w:szCs w:val="24"/>
        </w:rPr>
        <w:t>jakožto správce osobních údajů</w:t>
      </w:r>
      <w:r>
        <w:rPr>
          <w:rFonts w:ascii="Times New Roman" w:hAnsi="Times New Roman" w:cs="Times New Roman"/>
          <w:szCs w:val="24"/>
        </w:rPr>
        <w:t xml:space="preserve"> (dále jen organizace)</w:t>
      </w:r>
      <w:r w:rsidR="00C36C57" w:rsidRPr="009F21B0">
        <w:rPr>
          <w:rFonts w:ascii="Times New Roman" w:hAnsi="Times New Roman" w:cs="Times New Roman"/>
          <w:szCs w:val="24"/>
        </w:rPr>
        <w:t>, tímto inform</w:t>
      </w:r>
      <w:r w:rsidR="00C36C57">
        <w:rPr>
          <w:rFonts w:ascii="Times New Roman" w:hAnsi="Times New Roman" w:cs="Times New Roman"/>
          <w:szCs w:val="24"/>
        </w:rPr>
        <w:t>uje</w:t>
      </w:r>
      <w:r w:rsidR="00C36C57" w:rsidRPr="009F21B0">
        <w:rPr>
          <w:rFonts w:ascii="Times New Roman" w:hAnsi="Times New Roman" w:cs="Times New Roman"/>
          <w:szCs w:val="24"/>
        </w:rPr>
        <w:t xml:space="preserve"> </w:t>
      </w:r>
      <w:r w:rsidR="00C36C57" w:rsidRPr="006938BA">
        <w:rPr>
          <w:rFonts w:ascii="Times New Roman" w:hAnsi="Times New Roman" w:cs="Times New Roman"/>
          <w:b/>
          <w:szCs w:val="24"/>
        </w:rPr>
        <w:t>zaměstnance</w:t>
      </w:r>
      <w:r w:rsidR="00C36C57">
        <w:rPr>
          <w:rFonts w:ascii="Times New Roman" w:hAnsi="Times New Roman" w:cs="Times New Roman"/>
          <w:szCs w:val="24"/>
        </w:rPr>
        <w:t xml:space="preserve"> </w:t>
      </w:r>
      <w:r w:rsidR="00C36C57" w:rsidRPr="009F21B0">
        <w:rPr>
          <w:rFonts w:ascii="Times New Roman" w:hAnsi="Times New Roman" w:cs="Times New Roman"/>
          <w:szCs w:val="24"/>
        </w:rPr>
        <w:t>(dále jen „</w:t>
      </w:r>
      <w:r w:rsidR="00C36C57" w:rsidRPr="002B1D0F">
        <w:rPr>
          <w:rFonts w:ascii="Times New Roman" w:hAnsi="Times New Roman" w:cs="Times New Roman"/>
          <w:b/>
          <w:szCs w:val="24"/>
        </w:rPr>
        <w:t>subjekt údajů</w:t>
      </w:r>
      <w:r w:rsidR="00C36C57" w:rsidRPr="009F21B0">
        <w:rPr>
          <w:rFonts w:ascii="Times New Roman" w:hAnsi="Times New Roman" w:cs="Times New Roman"/>
          <w:szCs w:val="24"/>
        </w:rPr>
        <w:t xml:space="preserve">“) </w:t>
      </w:r>
      <w:r w:rsidR="00C36C57">
        <w:rPr>
          <w:rFonts w:ascii="Times New Roman" w:hAnsi="Times New Roman" w:cs="Times New Roman"/>
          <w:szCs w:val="24"/>
        </w:rPr>
        <w:t>o způsobu</w:t>
      </w:r>
      <w:r>
        <w:rPr>
          <w:rFonts w:ascii="Times New Roman" w:hAnsi="Times New Roman" w:cs="Times New Roman"/>
          <w:szCs w:val="24"/>
        </w:rPr>
        <w:t xml:space="preserve"> </w:t>
      </w:r>
      <w:r w:rsidR="00C36C57">
        <w:rPr>
          <w:rFonts w:ascii="Times New Roman" w:hAnsi="Times New Roman" w:cs="Times New Roman"/>
          <w:szCs w:val="24"/>
        </w:rPr>
        <w:t>a </w:t>
      </w:r>
      <w:r w:rsidR="00C36C57"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C36C57">
        <w:rPr>
          <w:rFonts w:ascii="Times New Roman" w:hAnsi="Times New Roman" w:cs="Times New Roman"/>
          <w:szCs w:val="24"/>
        </w:rPr>
        <w:t xml:space="preserve">ze strany </w:t>
      </w:r>
      <w:r w:rsidR="00C36C57" w:rsidRPr="006938BA">
        <w:rPr>
          <w:rFonts w:ascii="Times New Roman" w:hAnsi="Times New Roman" w:cs="Times New Roman"/>
          <w:szCs w:val="24"/>
        </w:rPr>
        <w:t>Organizace,</w:t>
      </w:r>
      <w:r w:rsidR="00C36C57">
        <w:rPr>
          <w:rFonts w:ascii="Times New Roman" w:hAnsi="Times New Roman" w:cs="Times New Roman"/>
          <w:szCs w:val="24"/>
        </w:rPr>
        <w:t xml:space="preserve"> v pozici zaměstnavatele, </w:t>
      </w:r>
      <w:r w:rsidR="00C36C57" w:rsidRPr="009F21B0">
        <w:rPr>
          <w:rFonts w:ascii="Times New Roman" w:hAnsi="Times New Roman" w:cs="Times New Roman"/>
          <w:szCs w:val="24"/>
        </w:rPr>
        <w:t>včetně rozsahu práv subjekt</w:t>
      </w:r>
      <w:r w:rsidR="00C36C57">
        <w:rPr>
          <w:rFonts w:ascii="Times New Roman" w:hAnsi="Times New Roman" w:cs="Times New Roman"/>
          <w:szCs w:val="24"/>
        </w:rPr>
        <w:t>u</w:t>
      </w:r>
      <w:r w:rsidR="00C36C57" w:rsidRPr="009F21B0">
        <w:rPr>
          <w:rFonts w:ascii="Times New Roman" w:hAnsi="Times New Roman" w:cs="Times New Roman"/>
          <w:szCs w:val="24"/>
        </w:rPr>
        <w:t xml:space="preserve"> údajů souvisejících se zpracováním jejich osobních údajů </w:t>
      </w:r>
      <w:r w:rsidR="00C36C57" w:rsidRPr="006938BA">
        <w:rPr>
          <w:rFonts w:ascii="Times New Roman" w:hAnsi="Times New Roman" w:cs="Times New Roman"/>
          <w:szCs w:val="24"/>
        </w:rPr>
        <w:t>organizací.</w:t>
      </w:r>
    </w:p>
    <w:p w:rsidR="00C36C57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C36C57" w:rsidRPr="009F21B0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6938BA"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9F21B0">
        <w:rPr>
          <w:rFonts w:ascii="Times New Roman" w:hAnsi="Times New Roman" w:cs="Times New Roman"/>
          <w:szCs w:val="24"/>
          <w:shd w:val="clear" w:color="auto" w:fill="FFFFFF"/>
        </w:rPr>
        <w:t>zpr</w:t>
      </w:r>
      <w:r w:rsidRPr="009F21B0">
        <w:rPr>
          <w:rFonts w:ascii="Times New Roman" w:hAnsi="Times New Roman" w:cs="Times New Roman"/>
          <w:szCs w:val="24"/>
        </w:rPr>
        <w:t>acovává osobní</w:t>
      </w:r>
      <w:r>
        <w:rPr>
          <w:rFonts w:ascii="Times New Roman" w:hAnsi="Times New Roman" w:cs="Times New Roman"/>
          <w:szCs w:val="24"/>
        </w:rPr>
        <w:t xml:space="preserve">, výjimečně také </w:t>
      </w:r>
      <w:r w:rsidRPr="009F21B0">
        <w:rPr>
          <w:rFonts w:ascii="Times New Roman" w:hAnsi="Times New Roman" w:cs="Times New Roman"/>
          <w:szCs w:val="24"/>
        </w:rPr>
        <w:t xml:space="preserve">citlivé údaje v souladu </w:t>
      </w:r>
      <w:r>
        <w:rPr>
          <w:rFonts w:ascii="Times New Roman" w:hAnsi="Times New Roman" w:cs="Times New Roman"/>
          <w:szCs w:val="24"/>
        </w:rPr>
        <w:t xml:space="preserve">s </w:t>
      </w:r>
      <w:r w:rsidRPr="009F21B0">
        <w:rPr>
          <w:rFonts w:ascii="Times New Roman" w:hAnsi="Times New Roman" w:cs="Times New Roman"/>
          <w:szCs w:val="24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Pr="002B1D0F">
        <w:rPr>
          <w:rFonts w:ascii="Times New Roman" w:hAnsi="Times New Roman" w:cs="Times New Roman"/>
          <w:b/>
          <w:szCs w:val="24"/>
        </w:rPr>
        <w:t>GDPR</w:t>
      </w:r>
      <w:r w:rsidRPr="009F21B0">
        <w:rPr>
          <w:rFonts w:ascii="Times New Roman" w:hAnsi="Times New Roman" w:cs="Times New Roman"/>
          <w:szCs w:val="24"/>
        </w:rPr>
        <w:t>“) a dále v souladu s relevantními vnitrostátními právními předpisy v oblasti ochrany osobních údajů.</w:t>
      </w:r>
    </w:p>
    <w:p w:rsidR="00C36C57" w:rsidRPr="009F21B0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C36C57" w:rsidRPr="00FA06F7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6938BA"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FA06F7">
        <w:rPr>
          <w:rFonts w:ascii="Times New Roman" w:hAnsi="Times New Roman" w:cs="Times New Roman"/>
          <w:szCs w:val="24"/>
        </w:rPr>
        <w:t xml:space="preserve">shromažďuje a zpracovává </w:t>
      </w:r>
      <w:r>
        <w:rPr>
          <w:rFonts w:ascii="Times New Roman" w:hAnsi="Times New Roman" w:cs="Times New Roman"/>
          <w:szCs w:val="24"/>
        </w:rPr>
        <w:t xml:space="preserve">osobní údaje </w:t>
      </w:r>
      <w:r w:rsidRPr="00FA06F7">
        <w:rPr>
          <w:rFonts w:ascii="Times New Roman" w:hAnsi="Times New Roman" w:cs="Times New Roman"/>
          <w:szCs w:val="24"/>
        </w:rPr>
        <w:t xml:space="preserve">pouze </w:t>
      </w:r>
      <w:r>
        <w:rPr>
          <w:rFonts w:ascii="Times New Roman" w:hAnsi="Times New Roman" w:cs="Times New Roman"/>
          <w:szCs w:val="24"/>
        </w:rPr>
        <w:t>v souladu se</w:t>
      </w:r>
      <w:r w:rsidRPr="00FA06F7">
        <w:rPr>
          <w:rFonts w:ascii="Times New Roman" w:hAnsi="Times New Roman" w:cs="Times New Roman"/>
          <w:szCs w:val="24"/>
        </w:rPr>
        <w:t xml:space="preserve"> stanovenými účely</w:t>
      </w:r>
      <w:r>
        <w:rPr>
          <w:rFonts w:ascii="Times New Roman" w:hAnsi="Times New Roman" w:cs="Times New Roman"/>
          <w:szCs w:val="24"/>
        </w:rPr>
        <w:t xml:space="preserve"> a nezbytném </w:t>
      </w:r>
      <w:r w:rsidRPr="00FA06F7">
        <w:rPr>
          <w:rFonts w:ascii="Times New Roman" w:hAnsi="Times New Roman" w:cs="Times New Roman"/>
          <w:szCs w:val="24"/>
        </w:rPr>
        <w:t>rozsahu po dobu nezbytnou pro naplnění stanoven</w:t>
      </w:r>
      <w:r>
        <w:rPr>
          <w:rFonts w:ascii="Times New Roman" w:hAnsi="Times New Roman" w:cs="Times New Roman"/>
          <w:szCs w:val="24"/>
        </w:rPr>
        <w:t>ého</w:t>
      </w:r>
      <w:r w:rsidRPr="00FA06F7">
        <w:rPr>
          <w:rFonts w:ascii="Times New Roman" w:hAnsi="Times New Roman" w:cs="Times New Roman"/>
          <w:szCs w:val="24"/>
        </w:rPr>
        <w:t xml:space="preserve"> účelu.</w:t>
      </w:r>
    </w:p>
    <w:p w:rsidR="00C36C57" w:rsidRPr="009F21B0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C36C57" w:rsidRPr="009F21B0" w:rsidRDefault="00C36C57" w:rsidP="00C36C57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t>Účel a právní základ pro zpracování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osobních údajů</w:t>
      </w:r>
    </w:p>
    <w:p w:rsidR="00C36C57" w:rsidRPr="009F21B0" w:rsidRDefault="00C36C57" w:rsidP="00C36C57">
      <w:p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9F21B0">
        <w:rPr>
          <w:rFonts w:ascii="Times New Roman" w:hAnsi="Times New Roman" w:cs="Times New Roman"/>
          <w:b/>
          <w:i/>
          <w:szCs w:val="24"/>
        </w:rPr>
        <w:t>1)</w:t>
      </w:r>
      <w:r w:rsidRPr="009F21B0">
        <w:rPr>
          <w:rFonts w:ascii="Times New Roman" w:hAnsi="Times New Roman" w:cs="Times New Roman"/>
          <w:b/>
          <w:i/>
          <w:szCs w:val="24"/>
        </w:rPr>
        <w:tab/>
        <w:t xml:space="preserve">Zajištění </w:t>
      </w:r>
      <w:r>
        <w:rPr>
          <w:rFonts w:ascii="Times New Roman" w:hAnsi="Times New Roman" w:cs="Times New Roman"/>
          <w:b/>
          <w:i/>
          <w:szCs w:val="24"/>
        </w:rPr>
        <w:t xml:space="preserve">mzdové agendy a vedení osobní složky zaměstnance (povinnosti vůči ZP, ČSSZ, FS) </w:t>
      </w:r>
    </w:p>
    <w:p w:rsidR="00C36C57" w:rsidRPr="009F21B0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:rsidR="00C36C57" w:rsidRPr="006938BA" w:rsidRDefault="00C36C57" w:rsidP="00C36C57">
      <w:pPr>
        <w:pStyle w:val="Odstavecseseznamem"/>
        <w:numPr>
          <w:ilvl w:val="0"/>
          <w:numId w:val="1"/>
        </w:numPr>
        <w:spacing w:after="0" w:line="276" w:lineRule="auto"/>
        <w:ind w:left="567" w:hanging="283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t xml:space="preserve">zpracování osobních údajů je nezbytné pro dodržení právní povinnosti </w:t>
      </w:r>
      <w:r w:rsidRPr="006938BA">
        <w:rPr>
          <w:rFonts w:ascii="Times New Roman" w:hAnsi="Times New Roman" w:cs="Times New Roman"/>
          <w:szCs w:val="24"/>
          <w:u w:val="single"/>
        </w:rPr>
        <w:t>Organizace</w:t>
      </w:r>
    </w:p>
    <w:p w:rsidR="00C36C57" w:rsidRPr="00457BD1" w:rsidRDefault="00C36C57" w:rsidP="00C36C57">
      <w:pPr>
        <w:pStyle w:val="Odstavecseseznamem"/>
        <w:numPr>
          <w:ilvl w:val="1"/>
          <w:numId w:val="1"/>
        </w:numPr>
        <w:spacing w:after="0" w:line="276" w:lineRule="auto"/>
        <w:ind w:left="993" w:hanging="284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6938BA"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Pr="00457BD1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457BD1">
        <w:rPr>
          <w:rFonts w:ascii="Times New Roman" w:hAnsi="Times New Roman" w:cs="Times New Roman"/>
          <w:szCs w:val="24"/>
        </w:rPr>
        <w:t>shromažďuje a zpracovává osobní údaje subjektu údajů v rozsahu – jméno a</w:t>
      </w:r>
      <w:r>
        <w:rPr>
          <w:rFonts w:ascii="Times New Roman" w:hAnsi="Times New Roman" w:cs="Times New Roman"/>
          <w:szCs w:val="24"/>
        </w:rPr>
        <w:t> </w:t>
      </w:r>
      <w:r w:rsidRPr="00457BD1">
        <w:rPr>
          <w:rFonts w:ascii="Times New Roman" w:hAnsi="Times New Roman" w:cs="Times New Roman"/>
          <w:szCs w:val="24"/>
        </w:rPr>
        <w:t>příjmení, datum</w:t>
      </w:r>
      <w:r>
        <w:rPr>
          <w:rFonts w:ascii="Times New Roman" w:hAnsi="Times New Roman" w:cs="Times New Roman"/>
          <w:szCs w:val="24"/>
        </w:rPr>
        <w:t xml:space="preserve"> a místo</w:t>
      </w:r>
      <w:r w:rsidRPr="00457BD1">
        <w:rPr>
          <w:rFonts w:ascii="Times New Roman" w:hAnsi="Times New Roman" w:cs="Times New Roman"/>
          <w:szCs w:val="24"/>
        </w:rPr>
        <w:t xml:space="preserve"> narození,</w:t>
      </w:r>
      <w:r>
        <w:rPr>
          <w:rFonts w:ascii="Times New Roman" w:hAnsi="Times New Roman" w:cs="Times New Roman"/>
          <w:szCs w:val="24"/>
        </w:rPr>
        <w:t xml:space="preserve"> trvalé bydliště,</w:t>
      </w:r>
      <w:r w:rsidRPr="00457BD1">
        <w:rPr>
          <w:rFonts w:ascii="Times New Roman" w:hAnsi="Times New Roman" w:cs="Times New Roman"/>
          <w:szCs w:val="24"/>
        </w:rPr>
        <w:t xml:space="preserve"> státní občanství, rodné číslo, zdravotní pojišťovna, údaje nezbytné pro zápočet odborné praxe, uplatnění daňových slev či bonusů apod., a to pro účely plnění zákonem stanovených povinností zákona č. 48/1997 Sb., o veřejném zdravotním pojištění</w:t>
      </w:r>
      <w:r w:rsidRPr="00457BD1">
        <w:rPr>
          <w:rFonts w:ascii="Times New Roman" w:hAnsi="Times New Roman" w:cs="Times New Roman"/>
        </w:rPr>
        <w:t xml:space="preserve">, ve znění pozdějších předpisů), zákona </w:t>
      </w:r>
      <w:r w:rsidRPr="00457BD1">
        <w:rPr>
          <w:rFonts w:ascii="Times New Roman" w:hAnsi="Times New Roman" w:cs="Times New Roman"/>
          <w:shd w:val="clear" w:color="auto" w:fill="FDFDFD"/>
        </w:rPr>
        <w:t>č. 586/1992 Sb., o daních z</w:t>
      </w:r>
      <w:r>
        <w:rPr>
          <w:rFonts w:ascii="Times New Roman" w:hAnsi="Times New Roman" w:cs="Times New Roman"/>
          <w:shd w:val="clear" w:color="auto" w:fill="FDFDFD"/>
        </w:rPr>
        <w:t> </w:t>
      </w:r>
      <w:r w:rsidRPr="00457BD1">
        <w:rPr>
          <w:rFonts w:ascii="Times New Roman" w:hAnsi="Times New Roman" w:cs="Times New Roman"/>
          <w:shd w:val="clear" w:color="auto" w:fill="FDFDFD"/>
        </w:rPr>
        <w:t>příjmů</w:t>
      </w:r>
      <w:r w:rsidRPr="00457BD1">
        <w:rPr>
          <w:rFonts w:ascii="Times New Roman" w:hAnsi="Times New Roman" w:cs="Times New Roman"/>
        </w:rPr>
        <w:t>.</w:t>
      </w:r>
    </w:p>
    <w:p w:rsidR="00C36C57" w:rsidRPr="00457BD1" w:rsidRDefault="00C36C57" w:rsidP="00C36C57">
      <w:pPr>
        <w:pStyle w:val="Odstavecseseznamem"/>
        <w:numPr>
          <w:ilvl w:val="1"/>
          <w:numId w:val="1"/>
        </w:numPr>
        <w:spacing w:after="0" w:line="276" w:lineRule="auto"/>
        <w:ind w:left="993" w:hanging="284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</w:rPr>
        <w:t xml:space="preserve">Povinnost vést osobní spis zaměstnance vyplývá z §312, zákona č. 262/2006 Sb., zákoníku práce. </w:t>
      </w:r>
    </w:p>
    <w:p w:rsidR="00C36C57" w:rsidRPr="008A4767" w:rsidRDefault="00C36C57" w:rsidP="00C36C57">
      <w:pPr>
        <w:pStyle w:val="Normlnweb"/>
        <w:shd w:val="clear" w:color="auto" w:fill="FFFFFF"/>
        <w:spacing w:before="120" w:beforeAutospacing="0" w:after="0" w:afterAutospacing="0"/>
        <w:jc w:val="both"/>
        <w:rPr>
          <w:color w:val="000000"/>
          <w:sz w:val="22"/>
          <w:szCs w:val="22"/>
        </w:rPr>
      </w:pPr>
      <w:r w:rsidRPr="008A4767">
        <w:rPr>
          <w:color w:val="000000"/>
          <w:sz w:val="22"/>
          <w:szCs w:val="22"/>
        </w:rPr>
        <w:t>Zaměstnavatel má právo zpracovávat tyto osobní údaje:</w:t>
      </w:r>
    </w:p>
    <w:p w:rsidR="00C36C57" w:rsidRPr="008A4767" w:rsidRDefault="00C36C57" w:rsidP="00C36C57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 w:line="225" w:lineRule="atLeast"/>
        <w:ind w:left="600"/>
        <w:jc w:val="both"/>
        <w:rPr>
          <w:color w:val="000000"/>
          <w:sz w:val="22"/>
          <w:szCs w:val="22"/>
        </w:rPr>
      </w:pPr>
      <w:r w:rsidRPr="008A4767">
        <w:rPr>
          <w:b/>
          <w:bCs/>
          <w:color w:val="000000"/>
          <w:sz w:val="22"/>
          <w:szCs w:val="22"/>
        </w:rPr>
        <w:t>Pro evidenční listy důchodového pojištění zasílaných na OSSZ</w:t>
      </w:r>
      <w:r w:rsidRPr="008A4767">
        <w:rPr>
          <w:color w:val="000000"/>
          <w:sz w:val="22"/>
          <w:szCs w:val="22"/>
        </w:rPr>
        <w:t> (podle § 37 zákona o</w:t>
      </w:r>
      <w:r>
        <w:rPr>
          <w:color w:val="000000"/>
          <w:sz w:val="22"/>
          <w:szCs w:val="22"/>
        </w:rPr>
        <w:t> </w:t>
      </w:r>
      <w:r w:rsidRPr="008A4767">
        <w:rPr>
          <w:color w:val="000000"/>
          <w:sz w:val="22"/>
          <w:szCs w:val="22"/>
        </w:rPr>
        <w:t>organizaci a provádění sociálního zabezpečení): datum a místo narození, všechna dřívější příjmení, rodné číslo, místo trvalého pobytu. Byl-li občan účasten důchodového pojištění v cizině a zaměstnavatel je jeho prvním zaměstnavatelem po ukončení důchodového pojištění v cizině, rovněž údaj o názvu a adrese cizozemského nositele pojištění a cizozemském čísle pojištění).</w:t>
      </w:r>
    </w:p>
    <w:p w:rsidR="00C36C57" w:rsidRDefault="00C36C57" w:rsidP="00C36C57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 w:line="225" w:lineRule="atLeast"/>
        <w:ind w:left="600"/>
        <w:jc w:val="both"/>
        <w:rPr>
          <w:color w:val="000000"/>
          <w:sz w:val="22"/>
          <w:szCs w:val="22"/>
        </w:rPr>
      </w:pPr>
      <w:r w:rsidRPr="008A4767">
        <w:rPr>
          <w:b/>
          <w:bCs/>
          <w:color w:val="000000"/>
          <w:sz w:val="22"/>
          <w:szCs w:val="22"/>
        </w:rPr>
        <w:lastRenderedPageBreak/>
        <w:t>Pro správný výpočet mzdy</w:t>
      </w:r>
      <w:r w:rsidRPr="008A4767">
        <w:rPr>
          <w:color w:val="000000"/>
          <w:sz w:val="22"/>
          <w:szCs w:val="22"/>
        </w:rPr>
        <w:t>: vzdělání, předchozí praxe</w:t>
      </w:r>
    </w:p>
    <w:p w:rsidR="00C36C57" w:rsidRPr="008A4767" w:rsidRDefault="00C36C57" w:rsidP="00C36C57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 w:line="225" w:lineRule="atLeast"/>
        <w:ind w:left="600"/>
        <w:jc w:val="both"/>
        <w:rPr>
          <w:color w:val="000000"/>
          <w:sz w:val="22"/>
          <w:szCs w:val="22"/>
        </w:rPr>
      </w:pPr>
      <w:r w:rsidRPr="008A4767">
        <w:rPr>
          <w:b/>
          <w:bCs/>
          <w:color w:val="000000"/>
          <w:sz w:val="22"/>
          <w:szCs w:val="22"/>
        </w:rPr>
        <w:t>Pro správný výpočet měsíčních záloh na daně</w:t>
      </w:r>
      <w:r w:rsidRPr="008A4767">
        <w:rPr>
          <w:color w:val="000000"/>
          <w:sz w:val="22"/>
          <w:szCs w:val="22"/>
        </w:rPr>
        <w:t> (podle zákona o správě daní a poplatků): druh pobíraného důchodu</w:t>
      </w:r>
    </w:p>
    <w:p w:rsidR="00C36C57" w:rsidRPr="008A4767" w:rsidRDefault="00C36C57" w:rsidP="00C36C57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 w:line="225" w:lineRule="atLeast"/>
        <w:ind w:left="600"/>
        <w:jc w:val="both"/>
        <w:rPr>
          <w:color w:val="000000"/>
          <w:sz w:val="22"/>
          <w:szCs w:val="22"/>
        </w:rPr>
      </w:pPr>
      <w:r w:rsidRPr="008A4767">
        <w:rPr>
          <w:b/>
          <w:bCs/>
          <w:color w:val="000000"/>
          <w:sz w:val="22"/>
          <w:szCs w:val="22"/>
        </w:rPr>
        <w:t>Pro zjištění přesného data nároku na odchod do starobního důchodu</w:t>
      </w:r>
      <w:r w:rsidRPr="008A4767">
        <w:rPr>
          <w:color w:val="000000"/>
          <w:sz w:val="22"/>
          <w:szCs w:val="22"/>
        </w:rPr>
        <w:t> (podle zákona o organizaci a provádění sociálního zabezpečení): počet dětí (u žen)</w:t>
      </w:r>
    </w:p>
    <w:p w:rsidR="00C36C57" w:rsidRPr="008A4767" w:rsidRDefault="00C36C57" w:rsidP="00C36C57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 w:line="225" w:lineRule="atLeast"/>
        <w:ind w:left="600"/>
        <w:jc w:val="both"/>
        <w:rPr>
          <w:color w:val="000000"/>
          <w:sz w:val="22"/>
          <w:szCs w:val="22"/>
        </w:rPr>
      </w:pPr>
      <w:r w:rsidRPr="008A4767">
        <w:rPr>
          <w:b/>
          <w:bCs/>
          <w:color w:val="000000"/>
          <w:sz w:val="22"/>
          <w:szCs w:val="22"/>
        </w:rPr>
        <w:t>Pro plnění povinného podílu osob se zdravotním postižením na celkovém počtu zaměstnanců</w:t>
      </w:r>
      <w:r w:rsidRPr="008A4767">
        <w:rPr>
          <w:color w:val="000000"/>
          <w:sz w:val="22"/>
          <w:szCs w:val="22"/>
        </w:rPr>
        <w:t> (podle § 83 zákona o zaměstnanosti): zdravotní znevýhodnění</w:t>
      </w:r>
    </w:p>
    <w:p w:rsidR="00C36C57" w:rsidRPr="008A4767" w:rsidRDefault="00C36C57" w:rsidP="00C36C57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 w:line="225" w:lineRule="atLeast"/>
        <w:ind w:left="600"/>
        <w:jc w:val="both"/>
        <w:rPr>
          <w:color w:val="000000"/>
          <w:sz w:val="22"/>
          <w:szCs w:val="22"/>
        </w:rPr>
      </w:pPr>
      <w:r w:rsidRPr="008A4767">
        <w:rPr>
          <w:b/>
          <w:bCs/>
          <w:color w:val="000000"/>
          <w:sz w:val="22"/>
          <w:szCs w:val="22"/>
        </w:rPr>
        <w:t>Pro placení zdravotního pojištění</w:t>
      </w:r>
      <w:r w:rsidRPr="008A4767">
        <w:rPr>
          <w:color w:val="000000"/>
          <w:sz w:val="22"/>
          <w:szCs w:val="22"/>
        </w:rPr>
        <w:t> (podle § 10 zákona o veřejném zdravotním pojištění): zdravotní pojišťovna</w:t>
      </w:r>
    </w:p>
    <w:p w:rsidR="00C36C57" w:rsidRPr="008A4767" w:rsidRDefault="00C36C57" w:rsidP="00C36C57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 w:line="225" w:lineRule="atLeast"/>
        <w:ind w:left="600"/>
        <w:jc w:val="both"/>
        <w:rPr>
          <w:color w:val="000000"/>
          <w:sz w:val="22"/>
          <w:szCs w:val="22"/>
        </w:rPr>
      </w:pPr>
      <w:r w:rsidRPr="008A4767">
        <w:rPr>
          <w:b/>
          <w:bCs/>
          <w:color w:val="000000"/>
          <w:sz w:val="22"/>
          <w:szCs w:val="22"/>
        </w:rPr>
        <w:t>Za účelem hlášení zaměstnávání cizinců</w:t>
      </w:r>
      <w:r w:rsidRPr="008A4767">
        <w:rPr>
          <w:color w:val="000000"/>
          <w:sz w:val="22"/>
          <w:szCs w:val="22"/>
        </w:rPr>
        <w:t>: státní občanství</w:t>
      </w:r>
    </w:p>
    <w:p w:rsidR="00C36C57" w:rsidRPr="008A4767" w:rsidRDefault="00C36C57" w:rsidP="00C36C57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 w:line="225" w:lineRule="atLeast"/>
        <w:ind w:left="600"/>
        <w:jc w:val="both"/>
        <w:rPr>
          <w:color w:val="000000"/>
          <w:sz w:val="22"/>
          <w:szCs w:val="22"/>
        </w:rPr>
      </w:pPr>
      <w:r w:rsidRPr="008A4767">
        <w:rPr>
          <w:b/>
          <w:bCs/>
          <w:color w:val="000000"/>
          <w:sz w:val="22"/>
          <w:szCs w:val="22"/>
        </w:rPr>
        <w:t>Prohlášení poplatníka daně z příjmu</w:t>
      </w:r>
      <w:r w:rsidRPr="008A4767">
        <w:rPr>
          <w:color w:val="000000"/>
          <w:sz w:val="22"/>
          <w:szCs w:val="22"/>
        </w:rPr>
        <w:t> (podle zákona o správě daní poplatků):</w:t>
      </w:r>
    </w:p>
    <w:p w:rsidR="00C36C57" w:rsidRPr="008A4767" w:rsidRDefault="00C36C57" w:rsidP="00C36C57">
      <w:pPr>
        <w:pStyle w:val="Normlnweb"/>
        <w:numPr>
          <w:ilvl w:val="1"/>
          <w:numId w:val="4"/>
        </w:numPr>
        <w:shd w:val="clear" w:color="auto" w:fill="FFFFFF"/>
        <w:spacing w:before="120" w:beforeAutospacing="0" w:after="0" w:afterAutospacing="0" w:line="225" w:lineRule="atLeast"/>
        <w:jc w:val="both"/>
        <w:rPr>
          <w:color w:val="000000"/>
          <w:sz w:val="22"/>
          <w:szCs w:val="22"/>
        </w:rPr>
      </w:pPr>
      <w:r w:rsidRPr="008A4767">
        <w:rPr>
          <w:b/>
          <w:bCs/>
          <w:color w:val="000000"/>
          <w:sz w:val="22"/>
          <w:szCs w:val="22"/>
        </w:rPr>
        <w:t>pokud zaměstnanec uplatňuje daňové zvýhodnění a manžel/</w:t>
      </w:r>
      <w:proofErr w:type="spellStart"/>
      <w:r w:rsidRPr="008A4767">
        <w:rPr>
          <w:b/>
          <w:bCs/>
          <w:color w:val="000000"/>
          <w:sz w:val="22"/>
          <w:szCs w:val="22"/>
        </w:rPr>
        <w:t>ka</w:t>
      </w:r>
      <w:proofErr w:type="spellEnd"/>
      <w:r w:rsidRPr="008A4767">
        <w:rPr>
          <w:b/>
          <w:bCs/>
          <w:color w:val="000000"/>
          <w:sz w:val="22"/>
          <w:szCs w:val="22"/>
        </w:rPr>
        <w:t xml:space="preserve"> je zaměstnán/a</w:t>
      </w:r>
      <w:r w:rsidRPr="008A4767">
        <w:rPr>
          <w:color w:val="000000"/>
          <w:sz w:val="22"/>
          <w:szCs w:val="22"/>
        </w:rPr>
        <w:t>: příjmení a jméno manžela/</w:t>
      </w:r>
      <w:proofErr w:type="spellStart"/>
      <w:r w:rsidRPr="008A4767">
        <w:rPr>
          <w:color w:val="000000"/>
          <w:sz w:val="22"/>
          <w:szCs w:val="22"/>
        </w:rPr>
        <w:t>ky</w:t>
      </w:r>
      <w:proofErr w:type="spellEnd"/>
      <w:r w:rsidRPr="008A4767">
        <w:rPr>
          <w:color w:val="000000"/>
          <w:sz w:val="22"/>
          <w:szCs w:val="22"/>
        </w:rPr>
        <w:t>, název a adresa zaměstnavatele</w:t>
      </w:r>
    </w:p>
    <w:p w:rsidR="00C36C57" w:rsidRPr="008A4767" w:rsidRDefault="00C36C57" w:rsidP="00C36C57">
      <w:pPr>
        <w:pStyle w:val="Normlnweb"/>
        <w:numPr>
          <w:ilvl w:val="1"/>
          <w:numId w:val="4"/>
        </w:numPr>
        <w:shd w:val="clear" w:color="auto" w:fill="FFFFFF"/>
        <w:spacing w:before="120" w:beforeAutospacing="0" w:after="0" w:afterAutospacing="0" w:line="225" w:lineRule="atLeast"/>
        <w:jc w:val="both"/>
        <w:rPr>
          <w:color w:val="000000"/>
          <w:sz w:val="22"/>
          <w:szCs w:val="22"/>
        </w:rPr>
      </w:pPr>
      <w:r w:rsidRPr="008A4767">
        <w:rPr>
          <w:b/>
          <w:bCs/>
          <w:color w:val="000000"/>
          <w:sz w:val="22"/>
          <w:szCs w:val="22"/>
        </w:rPr>
        <w:t>pokud zaměstnanec uplatňuje zvýhodnění na vyživované dítě</w:t>
      </w:r>
      <w:r w:rsidRPr="008A4767">
        <w:rPr>
          <w:color w:val="000000"/>
          <w:sz w:val="22"/>
          <w:szCs w:val="22"/>
        </w:rPr>
        <w:t>: jméno, příjmení a rodné číslo dítěte</w:t>
      </w:r>
    </w:p>
    <w:p w:rsidR="00C36C57" w:rsidRPr="009F21B0" w:rsidRDefault="00C36C57" w:rsidP="00C36C57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CA3431" w:rsidRPr="009F21B0" w:rsidRDefault="00CA3431" w:rsidP="00CA3431">
      <w:p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2</w:t>
      </w:r>
      <w:r w:rsidRPr="009F21B0">
        <w:rPr>
          <w:rFonts w:ascii="Times New Roman" w:hAnsi="Times New Roman" w:cs="Times New Roman"/>
          <w:b/>
          <w:i/>
          <w:szCs w:val="24"/>
        </w:rPr>
        <w:t>)</w:t>
      </w:r>
      <w:r w:rsidRPr="009F21B0"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>Docházkový a kamerový systém</w:t>
      </w:r>
    </w:p>
    <w:p w:rsidR="00CA3431" w:rsidRPr="009F21B0" w:rsidRDefault="00CA3431" w:rsidP="00CA3431">
      <w:pPr>
        <w:pStyle w:val="Odstavecseseznamem"/>
        <w:numPr>
          <w:ilvl w:val="0"/>
          <w:numId w:val="2"/>
        </w:numPr>
        <w:spacing w:after="0" w:line="276" w:lineRule="auto"/>
        <w:ind w:left="567" w:hanging="283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t xml:space="preserve">souhlas </w:t>
      </w:r>
      <w:r>
        <w:rPr>
          <w:rFonts w:ascii="Times New Roman" w:hAnsi="Times New Roman" w:cs="Times New Roman"/>
          <w:szCs w:val="24"/>
          <w:u w:val="single"/>
        </w:rPr>
        <w:t>s</w:t>
      </w:r>
      <w:r w:rsidRPr="009F21B0">
        <w:rPr>
          <w:rFonts w:ascii="Times New Roman" w:hAnsi="Times New Roman" w:cs="Times New Roman"/>
          <w:szCs w:val="24"/>
          <w:u w:val="single"/>
        </w:rPr>
        <w:t>e zpracování</w:t>
      </w:r>
      <w:r>
        <w:rPr>
          <w:rFonts w:ascii="Times New Roman" w:hAnsi="Times New Roman" w:cs="Times New Roman"/>
          <w:szCs w:val="24"/>
          <w:u w:val="single"/>
        </w:rPr>
        <w:t>m</w:t>
      </w:r>
      <w:r w:rsidRPr="009F21B0">
        <w:rPr>
          <w:rFonts w:ascii="Times New Roman" w:hAnsi="Times New Roman" w:cs="Times New Roman"/>
          <w:szCs w:val="24"/>
          <w:u w:val="single"/>
        </w:rPr>
        <w:t xml:space="preserve"> osobních údajů</w:t>
      </w:r>
    </w:p>
    <w:p w:rsidR="00CA3431" w:rsidRDefault="00CA3431" w:rsidP="00CA3431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6938BA"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pořizuje </w:t>
      </w:r>
      <w:r w:rsidRPr="009F21B0">
        <w:rPr>
          <w:rFonts w:ascii="Times New Roman" w:hAnsi="Times New Roman" w:cs="Times New Roman"/>
          <w:szCs w:val="24"/>
        </w:rPr>
        <w:t>a zpracovává osobní údaje subjektu údajů</w:t>
      </w:r>
      <w:r>
        <w:rPr>
          <w:rFonts w:ascii="Times New Roman" w:hAnsi="Times New Roman" w:cs="Times New Roman"/>
          <w:szCs w:val="24"/>
        </w:rPr>
        <w:t xml:space="preserve"> v rozsahu</w:t>
      </w:r>
      <w:r w:rsidRPr="009F21B0">
        <w:rPr>
          <w:rFonts w:ascii="Times New Roman" w:hAnsi="Times New Roman" w:cs="Times New Roman"/>
          <w:szCs w:val="24"/>
        </w:rPr>
        <w:t xml:space="preserve"> – fotografie, videa</w:t>
      </w:r>
      <w:r>
        <w:rPr>
          <w:rFonts w:ascii="Times New Roman" w:hAnsi="Times New Roman" w:cs="Times New Roman"/>
          <w:szCs w:val="24"/>
        </w:rPr>
        <w:t xml:space="preserve"> zaměstnance, a to </w:t>
      </w:r>
      <w:r w:rsidRPr="009F21B0">
        <w:rPr>
          <w:rFonts w:ascii="Times New Roman" w:hAnsi="Times New Roman" w:cs="Times New Roman"/>
          <w:szCs w:val="24"/>
        </w:rPr>
        <w:t>pouze na základě souhlasu</w:t>
      </w:r>
      <w:r>
        <w:rPr>
          <w:rFonts w:ascii="Times New Roman" w:hAnsi="Times New Roman" w:cs="Times New Roman"/>
          <w:szCs w:val="24"/>
        </w:rPr>
        <w:t xml:space="preserve"> u</w:t>
      </w:r>
      <w:r w:rsidRPr="009F21B0">
        <w:rPr>
          <w:rFonts w:ascii="Times New Roman" w:hAnsi="Times New Roman" w:cs="Times New Roman"/>
          <w:szCs w:val="24"/>
        </w:rPr>
        <w:t>děleného ke zpracování osobních údajů.</w:t>
      </w:r>
    </w:p>
    <w:p w:rsidR="00CA3431" w:rsidRPr="009B1148" w:rsidRDefault="00CA3431" w:rsidP="00CA3431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Tento souhlas může subjekt údajů kdykoliv odvolat, a to osobně, nebo písemně</w:t>
      </w:r>
      <w:r w:rsidRPr="009B1148">
        <w:rPr>
          <w:rFonts w:ascii="Times New Roman" w:hAnsi="Times New Roman" w:cs="Times New Roman"/>
          <w:szCs w:val="24"/>
        </w:rPr>
        <w:t xml:space="preserve"> oznámením doručeným prostřednictvím </w:t>
      </w:r>
      <w:r>
        <w:rPr>
          <w:rFonts w:ascii="Times New Roman" w:hAnsi="Times New Roman" w:cs="Times New Roman"/>
          <w:szCs w:val="24"/>
        </w:rPr>
        <w:t>níže</w:t>
      </w:r>
      <w:r w:rsidRPr="009B1148">
        <w:rPr>
          <w:rFonts w:ascii="Times New Roman" w:hAnsi="Times New Roman" w:cs="Times New Roman"/>
          <w:szCs w:val="24"/>
        </w:rPr>
        <w:t xml:space="preserve"> uvedených kontaktních údajů.</w:t>
      </w:r>
    </w:p>
    <w:p w:rsidR="00CA3431" w:rsidRDefault="00CA3431" w:rsidP="00C36C57">
      <w:p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:rsidR="00C36C57" w:rsidRPr="009F21B0" w:rsidRDefault="00CA3431" w:rsidP="00C36C57">
      <w:p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3</w:t>
      </w:r>
      <w:r w:rsidR="00C36C57" w:rsidRPr="009F21B0">
        <w:rPr>
          <w:rFonts w:ascii="Times New Roman" w:hAnsi="Times New Roman" w:cs="Times New Roman"/>
          <w:b/>
          <w:i/>
          <w:szCs w:val="24"/>
        </w:rPr>
        <w:t>)</w:t>
      </w:r>
      <w:r w:rsidR="00C36C57" w:rsidRPr="009F21B0">
        <w:rPr>
          <w:rFonts w:ascii="Times New Roman" w:hAnsi="Times New Roman" w:cs="Times New Roman"/>
          <w:b/>
          <w:i/>
          <w:szCs w:val="24"/>
        </w:rPr>
        <w:tab/>
        <w:t xml:space="preserve">Prezentace a propagace </w:t>
      </w:r>
      <w:r w:rsidR="00C36C57" w:rsidRPr="006938BA">
        <w:rPr>
          <w:rFonts w:ascii="Times New Roman" w:hAnsi="Times New Roman" w:cs="Times New Roman"/>
          <w:b/>
          <w:i/>
          <w:szCs w:val="24"/>
        </w:rPr>
        <w:t>Organizace</w:t>
      </w:r>
    </w:p>
    <w:p w:rsidR="00C36C57" w:rsidRPr="009F21B0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:rsidR="00C36C57" w:rsidRPr="009F21B0" w:rsidRDefault="00C36C57" w:rsidP="00C36C57">
      <w:pPr>
        <w:pStyle w:val="Odstavecseseznamem"/>
        <w:numPr>
          <w:ilvl w:val="0"/>
          <w:numId w:val="2"/>
        </w:numPr>
        <w:spacing w:after="0" w:line="276" w:lineRule="auto"/>
        <w:ind w:left="567" w:hanging="283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t xml:space="preserve">souhlas </w:t>
      </w:r>
      <w:r>
        <w:rPr>
          <w:rFonts w:ascii="Times New Roman" w:hAnsi="Times New Roman" w:cs="Times New Roman"/>
          <w:szCs w:val="24"/>
          <w:u w:val="single"/>
        </w:rPr>
        <w:t>s</w:t>
      </w:r>
      <w:r w:rsidRPr="009F21B0">
        <w:rPr>
          <w:rFonts w:ascii="Times New Roman" w:hAnsi="Times New Roman" w:cs="Times New Roman"/>
          <w:szCs w:val="24"/>
          <w:u w:val="single"/>
        </w:rPr>
        <w:t>e zpracování</w:t>
      </w:r>
      <w:r>
        <w:rPr>
          <w:rFonts w:ascii="Times New Roman" w:hAnsi="Times New Roman" w:cs="Times New Roman"/>
          <w:szCs w:val="24"/>
          <w:u w:val="single"/>
        </w:rPr>
        <w:t>m</w:t>
      </w:r>
      <w:r w:rsidRPr="009F21B0">
        <w:rPr>
          <w:rFonts w:ascii="Times New Roman" w:hAnsi="Times New Roman" w:cs="Times New Roman"/>
          <w:szCs w:val="24"/>
          <w:u w:val="single"/>
        </w:rPr>
        <w:t xml:space="preserve"> osobních údajů</w:t>
      </w:r>
    </w:p>
    <w:p w:rsidR="00C36C57" w:rsidRDefault="00C36C57" w:rsidP="00C36C57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6938BA"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pořizuje </w:t>
      </w:r>
      <w:r w:rsidRPr="009F21B0">
        <w:rPr>
          <w:rFonts w:ascii="Times New Roman" w:hAnsi="Times New Roman" w:cs="Times New Roman"/>
          <w:szCs w:val="24"/>
        </w:rPr>
        <w:t>a zpracovává osobní údaje subjektu údajů</w:t>
      </w:r>
      <w:r>
        <w:rPr>
          <w:rFonts w:ascii="Times New Roman" w:hAnsi="Times New Roman" w:cs="Times New Roman"/>
          <w:szCs w:val="24"/>
        </w:rPr>
        <w:t xml:space="preserve"> v rozsahu</w:t>
      </w:r>
      <w:r w:rsidRPr="009F21B0">
        <w:rPr>
          <w:rFonts w:ascii="Times New Roman" w:hAnsi="Times New Roman" w:cs="Times New Roman"/>
          <w:szCs w:val="24"/>
        </w:rPr>
        <w:t xml:space="preserve"> – fotografie, videa</w:t>
      </w:r>
      <w:r>
        <w:rPr>
          <w:rFonts w:ascii="Times New Roman" w:hAnsi="Times New Roman" w:cs="Times New Roman"/>
          <w:szCs w:val="24"/>
        </w:rPr>
        <w:t xml:space="preserve"> zaměstnance, a to </w:t>
      </w:r>
      <w:r w:rsidRPr="009F21B0">
        <w:rPr>
          <w:rFonts w:ascii="Times New Roman" w:hAnsi="Times New Roman" w:cs="Times New Roman"/>
          <w:szCs w:val="24"/>
        </w:rPr>
        <w:t>pouze na základě souhlasu</w:t>
      </w:r>
      <w:r>
        <w:rPr>
          <w:rFonts w:ascii="Times New Roman" w:hAnsi="Times New Roman" w:cs="Times New Roman"/>
          <w:szCs w:val="24"/>
        </w:rPr>
        <w:t xml:space="preserve"> u</w:t>
      </w:r>
      <w:r w:rsidRPr="009F21B0">
        <w:rPr>
          <w:rFonts w:ascii="Times New Roman" w:hAnsi="Times New Roman" w:cs="Times New Roman"/>
          <w:szCs w:val="24"/>
        </w:rPr>
        <w:t>děleného ke zpracování osobních údajů.</w:t>
      </w:r>
    </w:p>
    <w:p w:rsidR="00C36C57" w:rsidRPr="009B1148" w:rsidRDefault="00C36C57" w:rsidP="00C36C57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Tento souhlas může subjekt údajů kdykoliv odvolat, a to osobně, nebo písemně</w:t>
      </w:r>
      <w:r w:rsidRPr="009B1148">
        <w:rPr>
          <w:rFonts w:ascii="Times New Roman" w:hAnsi="Times New Roman" w:cs="Times New Roman"/>
          <w:szCs w:val="24"/>
        </w:rPr>
        <w:t xml:space="preserve"> oznámením doručeným prostřednictvím </w:t>
      </w:r>
      <w:r>
        <w:rPr>
          <w:rFonts w:ascii="Times New Roman" w:hAnsi="Times New Roman" w:cs="Times New Roman"/>
          <w:szCs w:val="24"/>
        </w:rPr>
        <w:t>níže</w:t>
      </w:r>
      <w:r w:rsidRPr="009B1148">
        <w:rPr>
          <w:rFonts w:ascii="Times New Roman" w:hAnsi="Times New Roman" w:cs="Times New Roman"/>
          <w:szCs w:val="24"/>
        </w:rPr>
        <w:t xml:space="preserve"> uvedených kontaktních údajů.</w:t>
      </w:r>
    </w:p>
    <w:p w:rsidR="00C36C57" w:rsidRPr="0048718B" w:rsidRDefault="00C36C57" w:rsidP="00C36C57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C36C57" w:rsidRPr="009F21B0" w:rsidRDefault="00C36C57" w:rsidP="00C36C57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9F21B0">
        <w:rPr>
          <w:rFonts w:ascii="Times New Roman" w:hAnsi="Times New Roman" w:cs="Times New Roman"/>
          <w:b/>
          <w:sz w:val="24"/>
          <w:szCs w:val="28"/>
        </w:rPr>
        <w:t>Zpracovatelé a příjemci</w:t>
      </w:r>
    </w:p>
    <w:p w:rsidR="00C36C57" w:rsidRPr="009F21B0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Osobní údaje mohou být pro zajištění výše popsaných účelů </w:t>
      </w:r>
      <w:r>
        <w:rPr>
          <w:rFonts w:ascii="Times New Roman" w:hAnsi="Times New Roman" w:cs="Times New Roman"/>
          <w:szCs w:val="24"/>
        </w:rPr>
        <w:t>mimo</w:t>
      </w:r>
      <w:r w:rsidRPr="009F21B0">
        <w:rPr>
          <w:rFonts w:ascii="Times New Roman" w:hAnsi="Times New Roman" w:cs="Times New Roman"/>
          <w:szCs w:val="24"/>
        </w:rPr>
        <w:t xml:space="preserve"> </w:t>
      </w:r>
      <w:r w:rsidRPr="006938BA">
        <w:rPr>
          <w:rFonts w:ascii="Times New Roman" w:hAnsi="Times New Roman" w:cs="Times New Roman"/>
          <w:szCs w:val="24"/>
        </w:rPr>
        <w:t>Organizace</w:t>
      </w:r>
      <w:r w:rsidRPr="009F21B0">
        <w:rPr>
          <w:rFonts w:ascii="Times New Roman" w:hAnsi="Times New Roman" w:cs="Times New Roman"/>
          <w:szCs w:val="24"/>
        </w:rPr>
        <w:t xml:space="preserve"> zpracovávány také zpracovateli </w:t>
      </w:r>
      <w:r w:rsidRPr="006938BA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(externí zpracování mezd)</w:t>
      </w:r>
      <w:r w:rsidRPr="009F21B0">
        <w:rPr>
          <w:rFonts w:ascii="Times New Roman" w:hAnsi="Times New Roman" w:cs="Times New Roman"/>
          <w:szCs w:val="24"/>
        </w:rPr>
        <w:t xml:space="preserve"> a to na základě smluv o zpracování osobních údajů uzavřených v souladu s GDPR. </w:t>
      </w:r>
    </w:p>
    <w:p w:rsidR="00C36C57" w:rsidRPr="009F21B0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C36C57" w:rsidRPr="009F21B0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C36C57" w:rsidRPr="00502328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 w:rsidRPr="00502328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subjekt údajů</w:t>
      </w:r>
      <w:r w:rsidRPr="009F21B0">
        <w:rPr>
          <w:rFonts w:ascii="Times New Roman" w:hAnsi="Times New Roman" w:cs="Times New Roman"/>
          <w:szCs w:val="24"/>
        </w:rPr>
        <w:t xml:space="preserve"> informuje, že osobní údaje mohou být na základě zákonné žádosti předány třetím subjektům, které disponují zákonnou pravomocí vyžadovat předání předmětných osobních údajů. </w:t>
      </w:r>
      <w:r w:rsidRPr="00502328">
        <w:rPr>
          <w:rFonts w:ascii="Times New Roman" w:hAnsi="Times New Roman" w:cs="Times New Roman"/>
          <w:szCs w:val="24"/>
        </w:rPr>
        <w:t>Organizace</w:t>
      </w:r>
      <w:r w:rsidRPr="009F21B0">
        <w:rPr>
          <w:rFonts w:ascii="Times New Roman" w:hAnsi="Times New Roman" w:cs="Times New Roman"/>
          <w:szCs w:val="24"/>
        </w:rPr>
        <w:t xml:space="preserve"> dále předává osobní údaje</w:t>
      </w:r>
      <w:r>
        <w:rPr>
          <w:rFonts w:ascii="Times New Roman" w:hAnsi="Times New Roman" w:cs="Times New Roman"/>
          <w:szCs w:val="24"/>
        </w:rPr>
        <w:t xml:space="preserve"> </w:t>
      </w:r>
      <w:r w:rsidRPr="009F21B0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> souladu se</w:t>
      </w:r>
      <w:r w:rsidRPr="009F21B0">
        <w:rPr>
          <w:rFonts w:ascii="Times New Roman" w:hAnsi="Times New Roman" w:cs="Times New Roman"/>
          <w:szCs w:val="24"/>
        </w:rPr>
        <w:t> zákonem</w:t>
      </w:r>
      <w:r>
        <w:rPr>
          <w:rFonts w:ascii="Times New Roman" w:hAnsi="Times New Roman" w:cs="Times New Roman"/>
          <w:szCs w:val="24"/>
        </w:rPr>
        <w:t>, a to ve</w:t>
      </w:r>
      <w:r w:rsidRPr="009F21B0">
        <w:rPr>
          <w:rFonts w:ascii="Times New Roman" w:hAnsi="Times New Roman" w:cs="Times New Roman"/>
          <w:szCs w:val="24"/>
        </w:rPr>
        <w:t xml:space="preserve"> stanovených případech</w:t>
      </w:r>
      <w:r>
        <w:rPr>
          <w:rFonts w:ascii="Times New Roman" w:hAnsi="Times New Roman" w:cs="Times New Roman"/>
          <w:szCs w:val="24"/>
        </w:rPr>
        <w:t xml:space="preserve"> následujícím subjektům</w:t>
      </w:r>
      <w:r w:rsidR="00502328">
        <w:rPr>
          <w:rFonts w:ascii="Times New Roman" w:hAnsi="Times New Roman" w:cs="Times New Roman"/>
          <w:szCs w:val="24"/>
        </w:rPr>
        <w:t xml:space="preserve">: </w:t>
      </w:r>
      <w:r w:rsidR="00502328" w:rsidRPr="00502328">
        <w:rPr>
          <w:rFonts w:ascii="Times New Roman" w:hAnsi="Times New Roman" w:cs="Times New Roman"/>
          <w:b/>
          <w:szCs w:val="24"/>
        </w:rPr>
        <w:t xml:space="preserve">Česká zpráva sociálního zabezpečení, Zdravotní pojišťovna, Finanční úřad, Exekutorský úřad, Insolvenční správce, Úřad práce, Bankovní ústav – při žádosti o poskytnutí půjčky. </w:t>
      </w:r>
    </w:p>
    <w:p w:rsidR="00C36C57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36C57" w:rsidRPr="009F21B0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lastRenderedPageBreak/>
        <w:t>Práva subjektu údajů</w:t>
      </w:r>
    </w:p>
    <w:p w:rsidR="00C36C57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36C57" w:rsidRPr="00E750D6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750D6">
        <w:rPr>
          <w:rFonts w:ascii="Times New Roman" w:hAnsi="Times New Roman" w:cs="Times New Roman"/>
        </w:rPr>
        <w:t xml:space="preserve">Subjekt údajů je oprávněn požadovat informaci, zda osobní údaje, které se ho týkají, jsou či nejsou </w:t>
      </w:r>
      <w:r w:rsidRPr="00502328">
        <w:rPr>
          <w:rFonts w:ascii="Times New Roman" w:hAnsi="Times New Roman" w:cs="Times New Roman"/>
        </w:rPr>
        <w:t>Organizací</w:t>
      </w:r>
      <w:r>
        <w:rPr>
          <w:rFonts w:ascii="Times New Roman" w:hAnsi="Times New Roman" w:cs="Times New Roman"/>
        </w:rPr>
        <w:t xml:space="preserve"> </w:t>
      </w:r>
      <w:r w:rsidRPr="00E750D6">
        <w:rPr>
          <w:rFonts w:ascii="Times New Roman" w:hAnsi="Times New Roman" w:cs="Times New Roman"/>
        </w:rPr>
        <w:t>zpracovávány, a pokud je tomu tak, má právo získat přístup k těmto osobním údajům a</w:t>
      </w:r>
      <w:r>
        <w:rPr>
          <w:rFonts w:ascii="Times New Roman" w:hAnsi="Times New Roman" w:cs="Times New Roman"/>
        </w:rPr>
        <w:t> </w:t>
      </w:r>
      <w:r w:rsidRPr="00E750D6">
        <w:rPr>
          <w:rFonts w:ascii="Times New Roman" w:hAnsi="Times New Roman" w:cs="Times New Roman"/>
        </w:rPr>
        <w:t xml:space="preserve">k následujícím informacím: účel zpracování osobních údajů, kategorie dotčených osobních údajů, příjemci nebo kategorie příjemců osobních údajů, doba, po kterou budou osobní údaje uchovávány, zdroje osobních údajů, skutečnost, zda dochází k automatizovanému rozhodování, včetně profilování. </w:t>
      </w:r>
      <w:r w:rsidRPr="00502328">
        <w:rPr>
          <w:rFonts w:ascii="Times New Roman" w:hAnsi="Times New Roman" w:cs="Times New Roman"/>
        </w:rPr>
        <w:t>Organizace</w:t>
      </w:r>
      <w:r w:rsidRPr="00E750D6">
        <w:rPr>
          <w:rFonts w:ascii="Times New Roman" w:hAnsi="Times New Roman" w:cs="Times New Roman"/>
        </w:rPr>
        <w:t xml:space="preserve"> poskytne</w:t>
      </w:r>
      <w:r>
        <w:rPr>
          <w:rFonts w:ascii="Times New Roman" w:hAnsi="Times New Roman" w:cs="Times New Roman"/>
        </w:rPr>
        <w:t xml:space="preserve"> první</w:t>
      </w:r>
      <w:r w:rsidRPr="00E750D6">
        <w:rPr>
          <w:rFonts w:ascii="Times New Roman" w:hAnsi="Times New Roman" w:cs="Times New Roman"/>
        </w:rPr>
        <w:t xml:space="preserve"> kopii zpracovávaných osobních údajů</w:t>
      </w:r>
      <w:r>
        <w:rPr>
          <w:rFonts w:ascii="Times New Roman" w:hAnsi="Times New Roman" w:cs="Times New Roman"/>
        </w:rPr>
        <w:t xml:space="preserve"> na žádost subjektu údajů bezplatně</w:t>
      </w:r>
      <w:r w:rsidRPr="00E750D6">
        <w:rPr>
          <w:rFonts w:ascii="Times New Roman" w:hAnsi="Times New Roman" w:cs="Times New Roman"/>
        </w:rPr>
        <w:t xml:space="preserve">. Za další kopie na žádost </w:t>
      </w:r>
      <w:r>
        <w:rPr>
          <w:rFonts w:ascii="Times New Roman" w:hAnsi="Times New Roman" w:cs="Times New Roman"/>
        </w:rPr>
        <w:t>s</w:t>
      </w:r>
      <w:r w:rsidRPr="00E750D6">
        <w:rPr>
          <w:rFonts w:ascii="Times New Roman" w:hAnsi="Times New Roman" w:cs="Times New Roman"/>
        </w:rPr>
        <w:t>ubjekt</w:t>
      </w:r>
      <w:r>
        <w:rPr>
          <w:rFonts w:ascii="Times New Roman" w:hAnsi="Times New Roman" w:cs="Times New Roman"/>
        </w:rPr>
        <w:t>u</w:t>
      </w:r>
      <w:r w:rsidRPr="00E750D6">
        <w:rPr>
          <w:rFonts w:ascii="Times New Roman" w:hAnsi="Times New Roman" w:cs="Times New Roman"/>
        </w:rPr>
        <w:t xml:space="preserve"> údajů může </w:t>
      </w:r>
      <w:r w:rsidRPr="00502328">
        <w:rPr>
          <w:rFonts w:ascii="Times New Roman" w:hAnsi="Times New Roman" w:cs="Times New Roman"/>
        </w:rPr>
        <w:t>organizace</w:t>
      </w:r>
      <w:r w:rsidRPr="00E750D6">
        <w:rPr>
          <w:rFonts w:ascii="Times New Roman" w:hAnsi="Times New Roman" w:cs="Times New Roman"/>
        </w:rPr>
        <w:t xml:space="preserve"> požadovat přiměřenou úhradu nepřevyšující náklady nezbytné </w:t>
      </w:r>
      <w:r>
        <w:rPr>
          <w:rFonts w:ascii="Times New Roman" w:hAnsi="Times New Roman" w:cs="Times New Roman"/>
        </w:rPr>
        <w:t>spojené s</w:t>
      </w:r>
      <w:r w:rsidRPr="00E750D6">
        <w:rPr>
          <w:rFonts w:ascii="Times New Roman" w:hAnsi="Times New Roman" w:cs="Times New Roman"/>
        </w:rPr>
        <w:t xml:space="preserve"> poskytnutí</w:t>
      </w:r>
      <w:r>
        <w:rPr>
          <w:rFonts w:ascii="Times New Roman" w:hAnsi="Times New Roman" w:cs="Times New Roman"/>
        </w:rPr>
        <w:t>m</w:t>
      </w:r>
      <w:r w:rsidRPr="00E750D6">
        <w:rPr>
          <w:rFonts w:ascii="Times New Roman" w:hAnsi="Times New Roman" w:cs="Times New Roman"/>
        </w:rPr>
        <w:t xml:space="preserve"> takové informace.</w:t>
      </w:r>
    </w:p>
    <w:p w:rsidR="00C36C57" w:rsidRPr="00E750D6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:rsidR="00C36C57" w:rsidRPr="00E750D6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750D6">
        <w:rPr>
          <w:rFonts w:ascii="Times New Roman" w:hAnsi="Times New Roman" w:cs="Times New Roman"/>
        </w:rPr>
        <w:t xml:space="preserve">Subjekt údajů má dále právo získat osobní údaje, které se ho týkají, jež poskytl </w:t>
      </w:r>
      <w:r w:rsidRPr="00502328">
        <w:rPr>
          <w:rFonts w:ascii="Times New Roman" w:hAnsi="Times New Roman" w:cs="Times New Roman"/>
        </w:rPr>
        <w:t>organizaci,</w:t>
      </w:r>
      <w:r w:rsidRPr="00E750D6">
        <w:rPr>
          <w:rFonts w:ascii="Times New Roman" w:hAnsi="Times New Roman" w:cs="Times New Roman"/>
        </w:rPr>
        <w:t xml:space="preserve"> ve</w:t>
      </w:r>
      <w:r>
        <w:rPr>
          <w:rFonts w:ascii="Times New Roman" w:hAnsi="Times New Roman" w:cs="Times New Roman"/>
        </w:rPr>
        <w:t> </w:t>
      </w:r>
      <w:r w:rsidRPr="00E750D6">
        <w:rPr>
          <w:rFonts w:ascii="Times New Roman" w:hAnsi="Times New Roman" w:cs="Times New Roman"/>
        </w:rPr>
        <w:t>strukturovaném, běžně používaném a strojově čitelném formátu, a právo předat tyto údaje jinému správci</w:t>
      </w:r>
      <w:r>
        <w:rPr>
          <w:rFonts w:ascii="Times New Roman" w:hAnsi="Times New Roman" w:cs="Times New Roman"/>
        </w:rPr>
        <w:t>,</w:t>
      </w:r>
      <w:r w:rsidRPr="00E750D6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dále </w:t>
      </w:r>
      <w:r w:rsidRPr="00E750D6">
        <w:rPr>
          <w:rFonts w:ascii="Times New Roman" w:hAnsi="Times New Roman" w:cs="Times New Roman"/>
        </w:rPr>
        <w:t>právo na to, aby osobní údaje byly předány přímo jedním správcem správci druhému, je-li to technicky proveditelné.</w:t>
      </w:r>
    </w:p>
    <w:p w:rsidR="00C36C57" w:rsidRPr="00E750D6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:rsidR="00C36C57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V případě, že se subjekt údajů domnívá, že </w:t>
      </w:r>
      <w:r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nebo smluvní zpracovatel </w:t>
      </w:r>
      <w:r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provádí zpracování osobních údajů v rozporu s ochranou soukromého a osobního života subjektu údajů </w:t>
      </w:r>
      <w:r>
        <w:rPr>
          <w:rFonts w:ascii="Times New Roman" w:hAnsi="Times New Roman" w:cs="Times New Roman"/>
          <w:color w:val="000000"/>
          <w:shd w:val="clear" w:color="auto" w:fill="FFFFFF"/>
        </w:rPr>
        <w:t>nebo v 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rozporu se zákonem, zejména jsou-li osobní údaje nepřesné s ohledem na účel jejich zpracování, může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subjekt údajů </w:t>
      </w:r>
      <w:r w:rsidRPr="00502328">
        <w:rPr>
          <w:rFonts w:ascii="Times New Roman" w:hAnsi="Times New Roman" w:cs="Times New Roman"/>
          <w:color w:val="000000"/>
          <w:shd w:val="clear" w:color="auto" w:fill="FFFFFF"/>
        </w:rPr>
        <w:t>organizaci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požádat 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opravu či výmaz (likvidaci) těchto osobních údajů, popřípadě omezení (blokaci) zpracování. Dále může subjekt údajů vznést námitku proti takovému zpracování. </w:t>
      </w:r>
    </w:p>
    <w:p w:rsidR="00C36C57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36C57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502328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Pr="002B1D0F">
        <w:rPr>
          <w:rFonts w:ascii="Times New Roman" w:hAnsi="Times New Roman" w:cs="Times New Roman"/>
          <w:color w:val="000000"/>
          <w:shd w:val="clear" w:color="auto" w:fill="FFFFFF"/>
        </w:rPr>
        <w:t xml:space="preserve"> vždy bez zbytečného odkladu</w:t>
      </w:r>
      <w:r>
        <w:rPr>
          <w:rFonts w:ascii="Times New Roman" w:hAnsi="Times New Roman" w:cs="Times New Roman"/>
          <w:color w:val="000000"/>
          <w:shd w:val="clear" w:color="auto" w:fill="FFFFFF"/>
        </w:rPr>
        <w:t>, nejpozději do jednoho měsíce od obdržení žádosti</w:t>
      </w:r>
      <w:r w:rsidRPr="002B1D0F">
        <w:rPr>
          <w:rFonts w:ascii="Times New Roman" w:hAnsi="Times New Roman" w:cs="Times New Roman"/>
          <w:color w:val="000000"/>
          <w:shd w:val="clear" w:color="auto" w:fill="FFFFFF"/>
        </w:rPr>
        <w:t xml:space="preserve"> informuje subjekt údajů o vyřízení jeho žádosti.</w:t>
      </w:r>
    </w:p>
    <w:p w:rsidR="00C36C57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36C57" w:rsidRPr="00E750D6" w:rsidRDefault="00C36C57" w:rsidP="00C36C5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2B1D0F">
        <w:rPr>
          <w:rFonts w:ascii="Times New Roman" w:hAnsi="Times New Roman" w:cs="Times New Roman"/>
          <w:color w:val="000000"/>
          <w:shd w:val="clear" w:color="auto" w:fill="FFFFFF"/>
        </w:rPr>
        <w:t>Subjekt údajů má právo kdykoliv se obrátit se svým podnětem na Úřad pro ochranu osobních údajů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783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Pplk. Sochora 27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83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 00 Praha 7.</w:t>
      </w:r>
    </w:p>
    <w:p w:rsidR="00C36C57" w:rsidRDefault="00C36C57" w:rsidP="00C36C57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6C57" w:rsidRDefault="00C36C57" w:rsidP="00C36C57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6C57" w:rsidRPr="009B1148" w:rsidRDefault="00C36C57" w:rsidP="00C36C57">
      <w:pPr>
        <w:rPr>
          <w:rFonts w:ascii="Times New Roman" w:hAnsi="Times New Roman" w:cs="Times New Roman"/>
          <w:b/>
          <w:sz w:val="24"/>
          <w:szCs w:val="24"/>
        </w:rPr>
      </w:pPr>
      <w:r w:rsidRPr="009B1148">
        <w:rPr>
          <w:rFonts w:ascii="Times New Roman" w:hAnsi="Times New Roman" w:cs="Times New Roman"/>
          <w:b/>
          <w:sz w:val="24"/>
          <w:szCs w:val="24"/>
        </w:rPr>
        <w:t>Kontaktní údaje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328">
        <w:rPr>
          <w:rFonts w:ascii="Times New Roman" w:hAnsi="Times New Roman" w:cs="Times New Roman"/>
          <w:b/>
          <w:sz w:val="24"/>
          <w:szCs w:val="24"/>
        </w:rPr>
        <w:t>Organizace:</w:t>
      </w:r>
      <w:r w:rsidRPr="009B1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C57" w:rsidRDefault="00502328" w:rsidP="00C36C5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ČESKÝ BROD, sociální služby pro seniory</w:t>
      </w:r>
    </w:p>
    <w:p w:rsidR="00502328" w:rsidRDefault="00502328" w:rsidP="00C36C57">
      <w:p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Žitomířská</w:t>
      </w:r>
      <w:proofErr w:type="spellEnd"/>
      <w:r>
        <w:rPr>
          <w:rFonts w:ascii="Times New Roman" w:hAnsi="Times New Roman" w:cs="Times New Roman"/>
        </w:rPr>
        <w:t xml:space="preserve"> 323, Český Brod</w:t>
      </w:r>
    </w:p>
    <w:p w:rsidR="00502328" w:rsidRDefault="00502328" w:rsidP="00C36C5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00873713</w:t>
      </w:r>
    </w:p>
    <w:p w:rsidR="00502328" w:rsidRDefault="00C36C57" w:rsidP="00C36C5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 w:rsidR="00502328">
        <w:rPr>
          <w:rFonts w:ascii="Times New Roman" w:hAnsi="Times New Roman" w:cs="Times New Roman"/>
        </w:rPr>
        <w:t xml:space="preserve"> </w:t>
      </w:r>
      <w:hyperlink r:id="rId6" w:history="1">
        <w:r w:rsidR="00502328" w:rsidRPr="003E1ACC">
          <w:rPr>
            <w:rStyle w:val="Hypertextovodkaz"/>
            <w:rFonts w:ascii="Times New Roman" w:hAnsi="Times New Roman" w:cs="Times New Roman"/>
          </w:rPr>
          <w:t>info@domov-anna.cz</w:t>
        </w:r>
      </w:hyperlink>
    </w:p>
    <w:p w:rsidR="00C36C57" w:rsidRDefault="00502328" w:rsidP="00C36C57">
      <w:pPr>
        <w:spacing w:after="0" w:line="276" w:lineRule="auto"/>
        <w:rPr>
          <w:rFonts w:eastAsiaTheme="minorEastAsia"/>
        </w:rPr>
      </w:pPr>
      <w:r>
        <w:rPr>
          <w:rFonts w:ascii="Times New Roman" w:hAnsi="Times New Roman" w:cs="Times New Roman"/>
        </w:rPr>
        <w:t>t</w:t>
      </w:r>
      <w:r w:rsidR="00C36C57">
        <w:rPr>
          <w:rFonts w:ascii="Times New Roman" w:hAnsi="Times New Roman" w:cs="Times New Roman"/>
        </w:rPr>
        <w:t>el.:</w:t>
      </w:r>
      <w:r>
        <w:rPr>
          <w:rFonts w:ascii="Times New Roman" w:hAnsi="Times New Roman" w:cs="Times New Roman"/>
        </w:rPr>
        <w:t xml:space="preserve"> 321 622 257</w:t>
      </w:r>
    </w:p>
    <w:p w:rsidR="00C36C57" w:rsidRPr="006A29B8" w:rsidRDefault="00C36C57" w:rsidP="00C36C57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36C57" w:rsidRDefault="00C36C57" w:rsidP="00C36C57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29B8">
        <w:rPr>
          <w:rFonts w:ascii="Times New Roman" w:eastAsiaTheme="minorEastAsia" w:hAnsi="Times New Roman" w:cs="Times New Roman"/>
          <w:b/>
          <w:sz w:val="24"/>
          <w:szCs w:val="24"/>
        </w:rPr>
        <w:t>Informace byly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zaměstnanci</w:t>
      </w:r>
      <w:r w:rsidRPr="006A29B8">
        <w:rPr>
          <w:rFonts w:ascii="Times New Roman" w:eastAsiaTheme="minorEastAsia" w:hAnsi="Times New Roman" w:cs="Times New Roman"/>
          <w:b/>
          <w:sz w:val="24"/>
          <w:szCs w:val="24"/>
        </w:rPr>
        <w:t xml:space="preserve"> předány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502328" w:rsidRPr="006A29B8" w:rsidRDefault="00502328" w:rsidP="00C36C57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</w:p>
    <w:p w:rsidR="00C36C57" w:rsidRPr="006A29B8" w:rsidRDefault="00C36C57" w:rsidP="00C36C57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A29B8">
        <w:rPr>
          <w:rFonts w:ascii="Times New Roman" w:eastAsiaTheme="minorEastAsia" w:hAnsi="Times New Roman" w:cs="Times New Roman"/>
          <w:sz w:val="24"/>
          <w:szCs w:val="24"/>
        </w:rPr>
        <w:t>Datum:</w:t>
      </w:r>
    </w:p>
    <w:p w:rsidR="00C36C57" w:rsidRPr="006A29B8" w:rsidRDefault="00C36C57" w:rsidP="00C36C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9B8">
        <w:rPr>
          <w:rFonts w:ascii="Times New Roman" w:eastAsiaTheme="minorEastAsia" w:hAnsi="Times New Roman" w:cs="Times New Roman"/>
          <w:sz w:val="24"/>
          <w:szCs w:val="24"/>
        </w:rPr>
        <w:t>Podpis zaměstnance:</w:t>
      </w:r>
    </w:p>
    <w:p w:rsidR="00B65311" w:rsidRDefault="00B65311"/>
    <w:sectPr w:rsidR="00B65311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B59"/>
    <w:multiLevelType w:val="multilevel"/>
    <w:tmpl w:val="860A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53C5C"/>
    <w:multiLevelType w:val="multilevel"/>
    <w:tmpl w:val="AC62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C57"/>
    <w:rsid w:val="001C4867"/>
    <w:rsid w:val="00502328"/>
    <w:rsid w:val="006938BA"/>
    <w:rsid w:val="00B65311"/>
    <w:rsid w:val="00C36C57"/>
    <w:rsid w:val="00CA3431"/>
    <w:rsid w:val="00E7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B7EF"/>
  <w15:docId w15:val="{C2868146-8BEF-4AB6-A4F3-90887F31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6C5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C5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3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232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omov-an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volny</dc:creator>
  <cp:lastModifiedBy>Lucie Hovorková</cp:lastModifiedBy>
  <cp:revision>5</cp:revision>
  <dcterms:created xsi:type="dcterms:W3CDTF">2018-01-28T10:17:00Z</dcterms:created>
  <dcterms:modified xsi:type="dcterms:W3CDTF">2018-07-13T08:43:00Z</dcterms:modified>
</cp:coreProperties>
</file>